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D0DC" w14:textId="2B2E01FD" w:rsidR="00B46DD6" w:rsidRPr="009365F5" w:rsidRDefault="009365F5" w:rsidP="00164D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Upute za upotrebu brodić </w:t>
      </w:r>
      <w:r w:rsidR="00CB69BB">
        <w:rPr>
          <w:b/>
          <w:bCs/>
          <w:sz w:val="24"/>
          <w:szCs w:val="24"/>
        </w:rPr>
        <w:t>jedrilica</w:t>
      </w:r>
      <w:r>
        <w:rPr>
          <w:b/>
          <w:bCs/>
          <w:sz w:val="24"/>
          <w:szCs w:val="24"/>
        </w:rPr>
        <w:t xml:space="preserve"> MX-002</w:t>
      </w:r>
      <w:r w:rsidR="008556A5">
        <w:rPr>
          <w:b/>
          <w:bCs/>
          <w:sz w:val="24"/>
          <w:szCs w:val="24"/>
        </w:rPr>
        <w:t>9</w:t>
      </w:r>
    </w:p>
    <w:p w14:paraId="4BC26F3E" w14:textId="00A2D7E9" w:rsidR="00164D7D" w:rsidRDefault="00CB69BB" w:rsidP="00D52A27">
      <w:pPr>
        <w:tabs>
          <w:tab w:val="center" w:pos="4536"/>
        </w:tabs>
      </w:pPr>
      <w:r>
        <w:rPr>
          <w:b/>
          <w:bCs/>
          <w:noProof/>
          <w:lang w:val="hr"/>
        </w:rPr>
        <w:drawing>
          <wp:anchor distT="0" distB="0" distL="114300" distR="114300" simplePos="0" relativeHeight="251671552" behindDoc="0" locked="0" layoutInCell="1" allowOverlap="1" wp14:anchorId="78FA8AE7" wp14:editId="1B5FB4EB">
            <wp:simplePos x="0" y="0"/>
            <wp:positionH relativeFrom="margin">
              <wp:align>center</wp:align>
            </wp:positionH>
            <wp:positionV relativeFrom="paragraph">
              <wp:posOffset>2059314</wp:posOffset>
            </wp:positionV>
            <wp:extent cx="5295265" cy="2208530"/>
            <wp:effectExtent l="0" t="0" r="635" b="1270"/>
            <wp:wrapThrough wrapText="bothSides">
              <wp:wrapPolygon edited="0">
                <wp:start x="0" y="0"/>
                <wp:lineTo x="0" y="21426"/>
                <wp:lineTo x="21525" y="21426"/>
                <wp:lineTo x="2152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2A27">
        <w:tab/>
      </w:r>
      <w:r w:rsidR="00771E1D">
        <w:rPr>
          <w:noProof/>
        </w:rPr>
        <w:drawing>
          <wp:inline distT="0" distB="0" distL="0" distR="0" wp14:anchorId="584CA417" wp14:editId="4229A150">
            <wp:extent cx="5759450" cy="19723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9A65" w14:textId="73A44974" w:rsidR="009365F5" w:rsidRDefault="00771E1D" w:rsidP="009365F5">
      <w:pPr>
        <w:jc w:val="center"/>
        <w:rPr>
          <w:b/>
          <w:bCs/>
          <w:lang w:val="hr"/>
        </w:rPr>
      </w:pPr>
      <w:r>
        <w:rPr>
          <w:b/>
          <w:bCs/>
          <w:lang w:val="hr"/>
        </w:rPr>
        <w:br/>
      </w:r>
      <w:r>
        <w:rPr>
          <w:b/>
          <w:bCs/>
          <w:lang w:val="hr"/>
        </w:rPr>
        <w:br/>
      </w:r>
      <w:r w:rsidR="00D52A27" w:rsidRPr="00875B31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D4AAA06" wp14:editId="204FF028">
            <wp:simplePos x="0" y="0"/>
            <wp:positionH relativeFrom="leftMargin">
              <wp:align>right</wp:align>
            </wp:positionH>
            <wp:positionV relativeFrom="margin">
              <wp:posOffset>5071669</wp:posOffset>
            </wp:positionV>
            <wp:extent cx="400685" cy="3251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5F5">
        <w:rPr>
          <w:b/>
          <w:bCs/>
          <w:lang w:val="hr"/>
        </w:rPr>
        <w:t>Specifikacije, boje i neki dijelovi mogu se razlikovati od slike.</w:t>
      </w:r>
    </w:p>
    <w:p w14:paraId="2A16380C" w14:textId="2FC58CDE" w:rsidR="009365F5" w:rsidRPr="003B032F" w:rsidRDefault="009365F5" w:rsidP="009365F5">
      <w:pPr>
        <w:rPr>
          <w:b/>
          <w:bCs/>
          <w:sz w:val="28"/>
          <w:szCs w:val="28"/>
        </w:rPr>
      </w:pPr>
      <w:r w:rsidRPr="003B032F">
        <w:rPr>
          <w:b/>
          <w:bCs/>
          <w:sz w:val="28"/>
          <w:szCs w:val="28"/>
        </w:rPr>
        <w:t>OPASNOSTI BATERIJA</w:t>
      </w:r>
    </w:p>
    <w:p w14:paraId="3170FE33" w14:textId="77777777" w:rsidR="009365F5" w:rsidRPr="002970ED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NEMOJTE</w:t>
      </w:r>
      <w:r w:rsidRPr="002970ED">
        <w:rPr>
          <w:lang w:val="hr"/>
        </w:rPr>
        <w:t xml:space="preserve"> miješati alkalne, standardne (ugljični cink), punjive (nikal hidridne) baterije. </w:t>
      </w:r>
    </w:p>
    <w:p w14:paraId="56D4BC33" w14:textId="77777777" w:rsidR="009365F5" w:rsidRPr="002970ED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 xml:space="preserve">NEMOJTE miješati stare i nove baterije. </w:t>
      </w:r>
    </w:p>
    <w:p w14:paraId="3A44C9EB" w14:textId="77777777" w:rsidR="009365F5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B</w:t>
      </w:r>
      <w:r w:rsidRPr="002970ED">
        <w:rPr>
          <w:lang w:val="hr"/>
        </w:rPr>
        <w:t>aterije koje se ne mogu puniti ne smiju se puniti.</w:t>
      </w:r>
    </w:p>
    <w:p w14:paraId="7C030A98" w14:textId="77777777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Punjive baterije treba ukloniti iz uređaja prije punjenja</w:t>
      </w:r>
      <w:r>
        <w:rPr>
          <w:lang w:val="hr"/>
        </w:rPr>
        <w:t>.</w:t>
      </w:r>
    </w:p>
    <w:p w14:paraId="1BBA5B56" w14:textId="77777777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Punjive baterije treba puniti samo pod nadzorom odraslih</w:t>
      </w:r>
      <w:r>
        <w:rPr>
          <w:lang w:val="hr"/>
        </w:rPr>
        <w:t>.</w:t>
      </w:r>
    </w:p>
    <w:p w14:paraId="574EBE4B" w14:textId="77777777" w:rsidR="009365F5" w:rsidRDefault="009365F5" w:rsidP="009365F5">
      <w:pPr>
        <w:pStyle w:val="ListParagraph"/>
        <w:numPr>
          <w:ilvl w:val="0"/>
          <w:numId w:val="3"/>
        </w:numPr>
      </w:pPr>
      <w:r>
        <w:rPr>
          <w:lang w:val="hr"/>
        </w:rPr>
        <w:t>Prazne</w:t>
      </w:r>
      <w:r w:rsidRPr="002970ED">
        <w:rPr>
          <w:lang w:val="hr"/>
        </w:rPr>
        <w:t xml:space="preserve"> baterije treba ukloniti</w:t>
      </w:r>
      <w:r>
        <w:rPr>
          <w:lang w:val="hr"/>
        </w:rPr>
        <w:t>.</w:t>
      </w:r>
    </w:p>
    <w:p w14:paraId="02E72B1A" w14:textId="77777777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Dovodni terminali ne smiju biti kratkog spoja</w:t>
      </w:r>
      <w:r>
        <w:rPr>
          <w:lang w:val="hr"/>
        </w:rPr>
        <w:t>.</w:t>
      </w:r>
    </w:p>
    <w:p w14:paraId="796D2E7A" w14:textId="2FFE1556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Preporučuje se uporaba samo baterija iste ili ekvivalentne vrste</w:t>
      </w:r>
      <w:r>
        <w:rPr>
          <w:lang w:val="hr"/>
        </w:rPr>
        <w:t>.</w:t>
      </w:r>
    </w:p>
    <w:p w14:paraId="6C9CFAB4" w14:textId="0C4F3BBB" w:rsidR="009365F5" w:rsidRDefault="009365F5" w:rsidP="009365F5">
      <w:pPr>
        <w:pStyle w:val="ListParagraph"/>
        <w:numPr>
          <w:ilvl w:val="0"/>
          <w:numId w:val="3"/>
        </w:numPr>
      </w:pPr>
      <w:r w:rsidRPr="002970ED">
        <w:rPr>
          <w:lang w:val="hr"/>
        </w:rPr>
        <w:t>Baterije treba umetnuti s ispravnim polaritetom</w:t>
      </w:r>
      <w:r>
        <w:rPr>
          <w:lang w:val="hr"/>
        </w:rPr>
        <w:t>.</w:t>
      </w:r>
      <w:r w:rsidR="00D52A27">
        <w:rPr>
          <w:lang w:val="hr"/>
        </w:rPr>
        <w:br/>
      </w:r>
      <w:r w:rsidR="00D52A27">
        <w:rPr>
          <w:lang w:val="hr"/>
        </w:rPr>
        <w:br/>
      </w:r>
      <w:r w:rsidR="00D52A27">
        <w:rPr>
          <w:lang w:val="hr"/>
        </w:rPr>
        <w:br/>
      </w:r>
      <w:r w:rsidR="00682F42">
        <w:rPr>
          <w:lang w:val="hr"/>
        </w:rPr>
        <w:t>Potrebno je kupiti baterije za igračku i daljinski upravljač.</w:t>
      </w:r>
      <w:r w:rsidR="00D52A27">
        <w:rPr>
          <w:lang w:val="hr"/>
        </w:rPr>
        <w:br/>
      </w:r>
      <w:r w:rsidR="00D52A27">
        <w:rPr>
          <w:lang w:val="hr"/>
        </w:rPr>
        <w:br/>
      </w:r>
      <w:r w:rsidR="00D52A27">
        <w:rPr>
          <w:lang w:val="hr"/>
        </w:rPr>
        <w:br/>
      </w:r>
      <w:r w:rsidR="00D52A27">
        <w:rPr>
          <w:lang w:val="hr"/>
        </w:rPr>
        <w:br/>
      </w:r>
      <w:r w:rsidR="00D52A27">
        <w:rPr>
          <w:lang w:val="hr"/>
        </w:rPr>
        <w:br/>
      </w:r>
    </w:p>
    <w:p w14:paraId="22192BB3" w14:textId="77777777" w:rsidR="005D1908" w:rsidRDefault="005D1908" w:rsidP="005D1908">
      <w:pPr>
        <w:spacing w:after="0"/>
        <w:ind w:left="72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UPOZORENJA I NAPOMENE:</w:t>
      </w:r>
    </w:p>
    <w:p w14:paraId="3AAE3324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47ECBFFF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Nadzor odrasle osobe je potreban za korištenje proizvoda prema propisanoj dobnoj granici proizvoda.</w:t>
      </w:r>
    </w:p>
    <w:p w14:paraId="608E8442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5674C406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koristite baterije različitih proizvođača u isto vrijeme.</w:t>
      </w:r>
    </w:p>
    <w:p w14:paraId="5890F12C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 stavljajte baterije ili proizvode sa baterijama u vatru.</w:t>
      </w:r>
    </w:p>
    <w:p w14:paraId="4B80FA67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2E131DF5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2E70FFFE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kratko spajati baterije.</w:t>
      </w:r>
    </w:p>
    <w:p w14:paraId="401991C2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dugo ne koristite proizvod, izvadite baterije iz proizvoda ako je to moguće.</w:t>
      </w:r>
    </w:p>
    <w:p w14:paraId="2FF99B31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15C366DE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Ako su baterije potrošene te se ne mogu napuniti uklonite ih iz uređaja.</w:t>
      </w:r>
    </w:p>
    <w:p w14:paraId="044E11BE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420B5740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Proizvodi mogu sadržavati sitne dijelove. Djeca ne smije koristiti proizvod bez nadzora odrasle osobe.</w:t>
      </w:r>
    </w:p>
    <w:p w14:paraId="481F190D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Nemojte rastavljati proizvod nego se obratite stručnoj osobi.</w:t>
      </w:r>
    </w:p>
    <w:p w14:paraId="6C10E9A7" w14:textId="77777777" w:rsidR="005D1908" w:rsidRDefault="005D1908" w:rsidP="005D1908">
      <w:pPr>
        <w:numPr>
          <w:ilvl w:val="0"/>
          <w:numId w:val="4"/>
        </w:numPr>
        <w:spacing w:after="0" w:line="256" w:lineRule="auto"/>
        <w:rPr>
          <w:sz w:val="18"/>
          <w:szCs w:val="18"/>
        </w:rPr>
      </w:pPr>
      <w:r>
        <w:rPr>
          <w:sz w:val="18"/>
          <w:szCs w:val="18"/>
        </w:rPr>
        <w:t>Koristite proizvod prema priloženim uputama.</w:t>
      </w:r>
    </w:p>
    <w:p w14:paraId="5FE09504" w14:textId="2152785A" w:rsidR="005D1908" w:rsidRDefault="005D1908" w:rsidP="005D1908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C6DC0AE" wp14:editId="7455F986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br/>
        <w:t>Nije namijenjeno za djecu mlađu od 3 godine.</w:t>
      </w:r>
    </w:p>
    <w:p w14:paraId="45C1A347" w14:textId="6FB476E9" w:rsidR="005D1908" w:rsidRDefault="005D1908" w:rsidP="005D1908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985887C" wp14:editId="7ECBE8F2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Ambalaža se ne smije odlagati u kućni otpad. Molimo postupajte u skladu s odgovarajućim lokalnim procedurama za odlaganje.</w:t>
      </w:r>
    </w:p>
    <w:p w14:paraId="30A1B90E" w14:textId="724123B5" w:rsidR="005D1908" w:rsidRDefault="005D1908" w:rsidP="005D1908">
      <w:pPr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2D1DC81" wp14:editId="2D06A052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08052A71" wp14:editId="22FBC9AA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>
        <w:rPr>
          <w:b/>
          <w:bCs/>
          <w:sz w:val="18"/>
          <w:szCs w:val="18"/>
        </w:rPr>
        <w:br/>
      </w:r>
      <w:r>
        <w:rPr>
          <w:b/>
          <w:bCs/>
          <w:sz w:val="18"/>
          <w:szCs w:val="18"/>
        </w:rPr>
        <w:br/>
        <w:t>CE oznaka</w:t>
      </w:r>
      <w:r>
        <w:rPr>
          <w:b/>
          <w:bCs/>
          <w:sz w:val="18"/>
          <w:szCs w:val="18"/>
        </w:rPr>
        <w:br/>
        <w:t>Sukladnost sa zahtjevima važećih EC direktiva.</w:t>
      </w:r>
    </w:p>
    <w:p w14:paraId="474514E5" w14:textId="16C0A5A7" w:rsidR="005D1908" w:rsidRDefault="005D1908" w:rsidP="005D1908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939E1E7" wp14:editId="349A1912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18"/>
          <w:szCs w:val="18"/>
        </w:rPr>
        <w:t>Oznaka recikliranja</w:t>
      </w:r>
      <w:r>
        <w:rPr>
          <w:b/>
          <w:bCs/>
          <w:sz w:val="18"/>
          <w:szCs w:val="18"/>
        </w:rPr>
        <w:br/>
        <w:t>Ovaj uređaj se može reciklirati.</w:t>
      </w:r>
    </w:p>
    <w:p w14:paraId="403F619E" w14:textId="7FA77AB0" w:rsidR="005D1908" w:rsidRDefault="005D1908" w:rsidP="005D1908">
      <w:pPr>
        <w:spacing w:after="0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C9C453E" wp14:editId="1B7C03B8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0CEBA" w14:textId="77777777" w:rsidR="005D1908" w:rsidRDefault="005D1908" w:rsidP="005D1908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Testirano prema međunarodnim standardima</w:t>
      </w:r>
    </w:p>
    <w:p w14:paraId="005797BB" w14:textId="77777777" w:rsidR="005D1908" w:rsidRDefault="005D1908" w:rsidP="005D1908">
      <w:pPr>
        <w:tabs>
          <w:tab w:val="left" w:pos="171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</w:p>
    <w:p w14:paraId="53F89FD4" w14:textId="1AC660A1" w:rsidR="005D1908" w:rsidRPr="00063F44" w:rsidRDefault="00D52A27" w:rsidP="005D1908">
      <w:pPr>
        <w:rPr>
          <w:b/>
          <w:bCs/>
        </w:rPr>
      </w:pPr>
      <w:r>
        <w:rPr>
          <w:b/>
          <w:bCs/>
        </w:rPr>
        <w:br/>
      </w:r>
    </w:p>
    <w:p w14:paraId="6E52DFE3" w14:textId="04F6A359" w:rsidR="00164D7D" w:rsidRPr="00063F44" w:rsidRDefault="00164D7D" w:rsidP="00063F44">
      <w:pPr>
        <w:spacing w:after="0"/>
        <w:rPr>
          <w:b/>
          <w:bCs/>
        </w:rPr>
      </w:pPr>
    </w:p>
    <w:sectPr w:rsidR="00164D7D" w:rsidRPr="00063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E293B"/>
    <w:multiLevelType w:val="hybridMultilevel"/>
    <w:tmpl w:val="463A7CC8"/>
    <w:lvl w:ilvl="0" w:tplc="837CBCB6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90D"/>
    <w:multiLevelType w:val="hybridMultilevel"/>
    <w:tmpl w:val="16BC6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556380">
    <w:abstractNumId w:val="3"/>
  </w:num>
  <w:num w:numId="2" w16cid:durableId="828449324">
    <w:abstractNumId w:val="1"/>
  </w:num>
  <w:num w:numId="3" w16cid:durableId="1802989722">
    <w:abstractNumId w:val="2"/>
  </w:num>
  <w:num w:numId="4" w16cid:durableId="133472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4E"/>
    <w:rsid w:val="00063F44"/>
    <w:rsid w:val="001407B4"/>
    <w:rsid w:val="00164D7D"/>
    <w:rsid w:val="001F7487"/>
    <w:rsid w:val="00375674"/>
    <w:rsid w:val="003766FA"/>
    <w:rsid w:val="00441E69"/>
    <w:rsid w:val="004B1D5E"/>
    <w:rsid w:val="005D1908"/>
    <w:rsid w:val="00682F42"/>
    <w:rsid w:val="00771E1D"/>
    <w:rsid w:val="008556A5"/>
    <w:rsid w:val="00857AEA"/>
    <w:rsid w:val="009365F5"/>
    <w:rsid w:val="00A96A49"/>
    <w:rsid w:val="00AD3E4E"/>
    <w:rsid w:val="00B46DD6"/>
    <w:rsid w:val="00B64CFA"/>
    <w:rsid w:val="00C57246"/>
    <w:rsid w:val="00CB69BB"/>
    <w:rsid w:val="00D5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37F1"/>
  <w15:chartTrackingRefBased/>
  <w15:docId w15:val="{142B19C1-4FEA-4D7C-9567-942B785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10</cp:revision>
  <dcterms:created xsi:type="dcterms:W3CDTF">2022-07-28T12:14:00Z</dcterms:created>
  <dcterms:modified xsi:type="dcterms:W3CDTF">2022-08-16T10:56:00Z</dcterms:modified>
</cp:coreProperties>
</file>